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C5" w:rsidRPr="00701485" w:rsidRDefault="00701485" w:rsidP="00701485">
      <w:pPr>
        <w:jc w:val="center"/>
        <w:rPr>
          <w:rFonts w:ascii="黑体" w:eastAsia="黑体" w:hAnsi="黑体" w:cs="黑体"/>
          <w:sz w:val="32"/>
          <w:szCs w:val="32"/>
        </w:rPr>
      </w:pPr>
      <w:r w:rsidRPr="00701485">
        <w:rPr>
          <w:rFonts w:ascii="黑体" w:eastAsia="黑体" w:hAnsi="黑体" w:cs="黑体" w:hint="eastAsia"/>
          <w:sz w:val="32"/>
          <w:szCs w:val="32"/>
        </w:rPr>
        <w:t>中国太平洋财产保险股份有限公司</w:t>
      </w:r>
      <w:bookmarkStart w:id="0" w:name="_GoBack"/>
      <w:bookmarkEnd w:id="0"/>
      <w:r w:rsidRPr="00701485">
        <w:rPr>
          <w:rFonts w:ascii="黑体" w:eastAsia="黑体" w:hAnsi="黑体" w:cs="黑体" w:hint="eastAsia"/>
          <w:sz w:val="32"/>
          <w:szCs w:val="32"/>
        </w:rPr>
        <w:t>互联网业务信息披露</w:t>
      </w:r>
    </w:p>
    <w:p w:rsidR="00FA02C5" w:rsidRDefault="00FA02C5">
      <w:p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:rsidR="00FA02C5" w:rsidRDefault="0070148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保险公司简介</w:t>
      </w:r>
    </w:p>
    <w:p w:rsidR="00FA02C5" w:rsidRDefault="00701485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机构全称：中国太平洋财产保险股份有限公司</w:t>
      </w:r>
    </w:p>
    <w:p w:rsidR="00FA02C5" w:rsidRDefault="00701485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机构简称：太平洋财险</w:t>
      </w:r>
    </w:p>
    <w:p w:rsidR="00FA02C5" w:rsidRDefault="00701485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经营互联网保险业务的网站名称：太平洋财产保险</w:t>
      </w:r>
    </w:p>
    <w:p w:rsidR="00FA02C5" w:rsidRDefault="00701485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经营互联网保险业务的网站地址：</w:t>
      </w:r>
      <w:r>
        <w:rPr>
          <w:rFonts w:ascii="仿宋_GB2312" w:eastAsia="仿宋_GB2312" w:hAnsi="仿宋_GB2312" w:cs="仿宋_GB2312"/>
          <w:sz w:val="32"/>
          <w:szCs w:val="32"/>
        </w:rPr>
        <w:t>http://property.cpic.com.cn/</w:t>
      </w:r>
    </w:p>
    <w:p w:rsidR="00FA02C5" w:rsidRDefault="00701485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经营互联网保险业务的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名称：太平洋产险</w:t>
      </w:r>
    </w:p>
    <w:p w:rsidR="00FA02C5" w:rsidRDefault="00701485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客户服务及消费者投诉电话：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/>
          <w:sz w:val="32"/>
          <w:szCs w:val="32"/>
        </w:rPr>
        <w:t>5500</w:t>
      </w:r>
    </w:p>
    <w:p w:rsidR="00FA02C5" w:rsidRDefault="00701485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机构信息披露网站地址：</w:t>
      </w:r>
      <w:r>
        <w:rPr>
          <w:rFonts w:ascii="仿宋_GB2312" w:eastAsia="仿宋_GB2312" w:hAnsi="仿宋_GB2312" w:cs="仿宋_GB2312"/>
          <w:sz w:val="32"/>
          <w:szCs w:val="32"/>
        </w:rPr>
        <w:t>http://property.cpic.com.cn/xccbx/gygs/fzjg/index.shtml?skip</w:t>
      </w:r>
    </w:p>
    <w:p w:rsidR="00FA02C5" w:rsidRDefault="00701485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合作起始时间</w:t>
      </w:r>
    </w:p>
    <w:p w:rsidR="00FA02C5" w:rsidRDefault="00701485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 w:rsidR="00E20F80" w:rsidRPr="00E20F80">
        <w:rPr>
          <w:rFonts w:ascii="仿宋_GB2312" w:eastAsia="仿宋_GB2312" w:hAnsi="仿宋_GB2312" w:cs="仿宋_GB2312" w:hint="eastAsia"/>
          <w:sz w:val="32"/>
          <w:szCs w:val="32"/>
        </w:rPr>
        <w:t>合作期限以我行与保险公司签订的《保险兼业代理合同》期限为准，本次合作有效期至202</w:t>
      </w:r>
      <w:r w:rsidR="00E20F80">
        <w:rPr>
          <w:rFonts w:ascii="仿宋_GB2312" w:eastAsia="仿宋_GB2312" w:hAnsi="仿宋_GB2312" w:cs="仿宋_GB2312"/>
          <w:sz w:val="32"/>
          <w:szCs w:val="32"/>
        </w:rPr>
        <w:t>2</w:t>
      </w:r>
      <w:r w:rsidR="00E20F80" w:rsidRPr="00E20F80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E20F80">
        <w:rPr>
          <w:rFonts w:ascii="仿宋_GB2312" w:eastAsia="仿宋_GB2312" w:hAnsi="仿宋_GB2312" w:cs="仿宋_GB2312"/>
          <w:sz w:val="32"/>
          <w:szCs w:val="32"/>
        </w:rPr>
        <w:t>8</w:t>
      </w:r>
      <w:r w:rsidR="00E20F80" w:rsidRPr="00E20F80">
        <w:rPr>
          <w:rFonts w:ascii="仿宋_GB2312" w:eastAsia="仿宋_GB2312" w:hAnsi="仿宋_GB2312" w:cs="仿宋_GB2312" w:hint="eastAsia"/>
          <w:sz w:val="32"/>
          <w:szCs w:val="32"/>
        </w:rPr>
        <w:t>月31日。</w:t>
      </w:r>
    </w:p>
    <w:p w:rsidR="00FA02C5" w:rsidRDefault="00701485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合作范围</w:t>
      </w:r>
    </w:p>
    <w:p w:rsidR="00FA02C5" w:rsidRDefault="00701485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业务合作范围：代理销售保险产品、代理收取保险保费及《保险兼业代理业务合作协议》中约定的其他业务。</w:t>
      </w:r>
    </w:p>
    <w:p w:rsidR="00FA02C5" w:rsidRDefault="00701485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公司偿付能力相关信息披露</w:t>
      </w:r>
    </w:p>
    <w:p w:rsidR="00FA02C5" w:rsidRDefault="00701485">
      <w:pPr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最近一年综合偿付能力充足率：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93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</w:p>
    <w:p w:rsidR="00FA02C5" w:rsidRDefault="00701485">
      <w:pPr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风险综合评级：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</w:p>
    <w:p w:rsidR="00FA02C5" w:rsidRDefault="00701485">
      <w:pPr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消费者权益保护监管评价：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</w:p>
    <w:p w:rsidR="00FA02C5" w:rsidRDefault="00701485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互联网保险产品及保单的查询和验真途径</w:t>
      </w:r>
    </w:p>
    <w:p w:rsidR="00FA02C5" w:rsidRDefault="00701485">
      <w:pPr>
        <w:numPr>
          <w:ilvl w:val="0"/>
          <w:numId w:val="4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查询方式：通过太平洋财险官方网页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(www.cpic.com.cn)</w:t>
      </w:r>
      <w:r>
        <w:rPr>
          <w:rFonts w:ascii="仿宋_GB2312" w:eastAsia="仿宋_GB2312" w:hAnsi="仿宋_GB2312" w:cs="仿宋_GB2312" w:hint="eastAsia"/>
          <w:sz w:val="32"/>
          <w:szCs w:val="32"/>
        </w:rPr>
        <w:t>查询下载、联系保险业务经办人查询下载</w:t>
      </w:r>
    </w:p>
    <w:p w:rsidR="00FA02C5" w:rsidRDefault="00701485">
      <w:pPr>
        <w:numPr>
          <w:ilvl w:val="0"/>
          <w:numId w:val="4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验真途径：投保次日起，您可以通过太平洋财险官方网页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(www.cpic.com.cn)</w:t>
      </w:r>
      <w:r>
        <w:rPr>
          <w:rFonts w:ascii="仿宋_GB2312" w:eastAsia="仿宋_GB2312" w:hAnsi="仿宋_GB2312" w:cs="仿宋_GB2312" w:hint="eastAsia"/>
          <w:sz w:val="32"/>
          <w:szCs w:val="32"/>
        </w:rPr>
        <w:t>、客户服务电话</w:t>
      </w:r>
      <w:r>
        <w:rPr>
          <w:rFonts w:ascii="仿宋_GB2312" w:eastAsia="仿宋_GB2312" w:hAnsi="仿宋_GB2312" w:cs="仿宋_GB2312" w:hint="eastAsia"/>
          <w:sz w:val="32"/>
          <w:szCs w:val="32"/>
        </w:rPr>
        <w:t>(95500)</w:t>
      </w:r>
      <w:r>
        <w:rPr>
          <w:rFonts w:ascii="仿宋_GB2312" w:eastAsia="仿宋_GB2312" w:hAnsi="仿宋_GB2312" w:cs="仿宋_GB2312" w:hint="eastAsia"/>
          <w:sz w:val="32"/>
          <w:szCs w:val="32"/>
        </w:rPr>
        <w:t>、营业网点核实保单信息。</w:t>
      </w:r>
    </w:p>
    <w:p w:rsidR="00FA02C5" w:rsidRDefault="00701485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省级分支机构和落地服务机构的名称、办公地址、电话号码等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377"/>
        <w:gridCol w:w="1884"/>
        <w:gridCol w:w="2131"/>
      </w:tblGrid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省级机构名称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落地服务机构名称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办公地址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中国太平洋财产保险股份有限公司北京分公司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中国太平洋财产保险股份有限公司北京分公司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北京市西城区复兴门内大街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158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洋大厦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F6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010-83506802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中国太平洋财产保险股份有限公司天津分公司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中国太平洋财产保险股份有限公司天津分公司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天津市河东区十一经路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84180650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中国太平洋财产保险股份有限公司河北分公司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中国太平洋财产保险股份有限公司河北分公司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河北省石家庄市广安大街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0311-88600290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中国太平洋财产保险股份有限公司山西分公司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中国太平洋财产保险股份有限公司山西分公司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山西省太原市万柏林区长兴路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号华润大厦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T4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写字楼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1011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30-32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0351-7689605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中国太平洋财产保险股份有限公司内蒙古分公司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中国太平洋财产保险股份有限公司内蒙古分公司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内蒙古自治区呼和浩特市赛罕区新华东街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号国际金融大厦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0471-3281801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中国太平洋财产保险股份有限公司辽宁分公司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中国太平洋财产保险股份有限公司辽宁分公司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沈阳市沈河区小西路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024-22971900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中国太平洋财产保险股份有限公司大连分公司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中国太平洋财产保险股份有限公司大连分公司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大连市西岗区唐山街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0411-83671068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中国太平洋财产保险股份有限公司吉林省分公司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中国太平洋财产保险股份有限公司吉林省分公司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长春市东南湖大路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2718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0431-89658163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中国太平洋财产保险股份有限公司黑龙江分公司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中国太平洋财产保险股份有限公司黑龙江分公司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黑龙江省哈尔滨市南岗区东大直街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140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0451-58592082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中国太平洋财产保险股份有限公司上海分公司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中国太平洋财产保险股份有限公司上海分公司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上海市虹口区吴淞路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021-66779900</w:t>
            </w:r>
          </w:p>
          <w:p w:rsidR="00FA02C5" w:rsidRDefault="00FA02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中国太平洋财产保险股份有限公司航运保险事业营运中心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中国太平洋财产保险股份有限公司航运保险事业营运中心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上海市吴淞路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11-12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021-66779900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中国太平洋财产保险股份有限公司江苏分公司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中国太平洋财产保险股份有限公司江苏分公司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江苏省南京市龙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蟠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中路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439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025-86779692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保险股份有限公司无锡分公司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中国太平洋财产保险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股份有限公司无锡分公司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无锡市崇宁路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号、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704-707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室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0510-81898600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中国太平洋财产保险股份有限公司常州分公司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中国太平洋财产保险股份有限公司常州分公司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江苏省常州市钟楼区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广化街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281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  <w:proofErr w:type="gramEnd"/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0519-88589114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中国太平洋财产保险股份有限公司浙江分公司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中国太平洋财产保险股份有限公司浙江分公司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浙江省杭州市莫干山路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501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号一至十四层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0571-87220051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中国太平洋财产保险股份有限公司温州分公司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中国太平洋财产保险股份有限公司温州分公司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温州市锦绣路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0577-88909081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中国太平洋财产保险股份有限公司宁波分公司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中国太平洋财产保险股份有限公司宁波分公司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浙江省宁波市和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义路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95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0574-87261999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中国太平洋财产保险股份有限公司安徽分公司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中国太平洋财产保险股份有限公司安徽分公司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合肥市肥西路与临泉路交口西南侧金安广场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19-24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0551-65585263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中国太平洋财产保险股份有限公司江西分公司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中国太平洋财产保险股份有限公司江西分公司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江西省南昌市新建区红角洲赣江南大道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2788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0791-85559321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中国太平洋财产保险股份有限公司福建分公司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中国太平洋财产保险股份有限公司福建分公司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福建省福州市鼓楼区六一北路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558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号金三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桥大厦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一层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02#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店面及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1#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5-8F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2#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单元、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0203B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单元、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单元、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3#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单元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0591-87672028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中国太平洋财产保险股份有限公司厦门分公司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中国太平洋财产保险股份有限公司厦门分公司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厦门市思明区湖滨西路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号大西洋中心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25-27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8B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单元、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18C1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单元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0592-2689507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中国太平洋财产保险股份有限公司山东分公司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中国太平洋财产保险股份有限公司山东分公司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山东省济南市历下区经十路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13777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号中润世纪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广场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幢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0531-81665711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中国太平洋财产保险股份有限公司青岛分公司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中国太平洋财产保险股份有限公司青岛分公司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青岛市市南区香港西路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0532-88035758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中国太平洋财产保险股份有限公司苏州分公司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中国太平洋财产保险股份有限公司苏州分公司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江苏省苏州工业园区苏雅路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158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0512-65234003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中国太平洋财产保险股份有限公司河南分公司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中国太平洋财产保险股份有限公司河南分公司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河南省郑州市郑东新区农业南路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0371-89901016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中国太平洋财产保险股份有限公司湖北分公司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中国太平洋财产保险股份有限公司湖北分公司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湖北省武汉市汉口建设大道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847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027-85487562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中国太平洋财产保险股份有限公司湖南分公司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中国太平洋财产保险股份有限公司湖南分公司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湖南省长沙市芙蓉区芙蓉中路二段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豪大厦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25-27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0731-82583000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中国太平洋财产保险股份有限公司广东分公司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中国太平洋财产保险股份有限公司广东分公司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广东省广州市天河区天河北路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559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号太平洋保险大厦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020-38479722</w:t>
            </w:r>
          </w:p>
          <w:p w:rsidR="00FA02C5" w:rsidRDefault="00FA02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中国太平洋财产保险股份有限公司东莞分公司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中国太平洋财产保险股份有限公司东莞分公司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广东省东莞市南城区莞太大道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168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号太平洋保险大厦一层、六至十三层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0769-22807699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中国太平洋财产保险股份有限公司深圳分公司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中国太平洋财产保险股份有限公司深圳分公司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深圳市福田区华富街道皇岗路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5001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号深业上城（南区）二期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5901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0755-83298888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中国太平洋财产保险股份有限公司海南分公司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中国太平洋财产保险股份有限公司海南分公司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海口市大同路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号华能大厦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0898-66738888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中国太平洋财产保险股份有限公司广西分公司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中国太平洋财产保险股份有限公司广西分公司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广西南宁市金洲路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号太平洋世纪广场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座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0771-5760120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中国太平洋财产保险股份有限公司四川分公司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中国太平洋财产保险股份有限公司四川分公司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四川省成都市高新区天府三街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199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号太平洋保险金融大厦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02895500</w:t>
            </w:r>
          </w:p>
          <w:p w:rsidR="00FA02C5" w:rsidRDefault="00FA02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保险股份有限公司重庆分公司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中国太平洋财产保险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股份有限公司重庆分公司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重庆市渝中区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邹容路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153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号、临江路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37-69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号单号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12-1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12-4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023-65560987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中国太平洋财产保险股份有限公司贵州分公司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中国太平洋财产保险股份有限公司贵州分公司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贵州省贵阳市观山湖区长岭北路中天•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会展城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区金融商务区东区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栋一单元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0851-87110517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中国太平洋财产保险股份有限公司云南分公司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中国太平洋财产保险股份有限公司云南分公司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云南省昆明市圆通街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0871-65136331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中国太平洋财产保险股份有限公司陕西分公司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中国太平洋财产保险股份有限公司陕西分公司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陕西省西安市曲江新区汇新路以东曲江国际金融中心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029-85211707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中国太平洋财产保险股份有限公司甘肃分公司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中国太平洋财产保险股份有限公司甘肃分公司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甘肃省兰州市城关区静宁路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0931-7879968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中国太平洋财产保险股份有限公司新疆分公司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中国太平洋财产保险股份有限公司新疆分公司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新疆维吾尔自治区乌鲁木齐市水磨沟区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新民西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0991-2951583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司宁夏分公司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中国太平洋财产保险股份有限公司宁夏分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宁夏回族自治区银川市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金凤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区上海西路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106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派胜云天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商务大厦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801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室、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803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室，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901-3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至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901-9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室、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902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室、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903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室、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904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室，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150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室，侧楼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1-2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0951-6738859</w:t>
            </w:r>
          </w:p>
          <w:p w:rsidR="00FA02C5" w:rsidRDefault="00FA02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中国太平洋财产保险股份有限公司青海分公司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中国太平洋财产保险股份有限公司青海分公司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青海省西宁市胜利路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号景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林佳苑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号楼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0971-6135951</w:t>
            </w:r>
          </w:p>
        </w:tc>
      </w:tr>
      <w:tr w:rsidR="00FA02C5">
        <w:tc>
          <w:tcPr>
            <w:tcW w:w="2130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中国太平洋财产保险股份有限公司西藏分公司</w:t>
            </w:r>
          </w:p>
        </w:tc>
        <w:tc>
          <w:tcPr>
            <w:tcW w:w="2377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中国太平洋财产保险股份有限公司西藏分公司</w:t>
            </w:r>
          </w:p>
        </w:tc>
        <w:tc>
          <w:tcPr>
            <w:tcW w:w="1884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西藏自治区拉萨市柳梧新区国际总部城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单元</w:t>
            </w:r>
          </w:p>
        </w:tc>
        <w:tc>
          <w:tcPr>
            <w:tcW w:w="2131" w:type="dxa"/>
            <w:vAlign w:val="center"/>
          </w:tcPr>
          <w:p w:rsidR="00FA02C5" w:rsidRDefault="0070148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0891-6890222</w:t>
            </w:r>
          </w:p>
        </w:tc>
      </w:tr>
    </w:tbl>
    <w:p w:rsidR="00FA02C5" w:rsidRDefault="00701485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针对消费者个人信息、投保交易信息和交易安全的保障措施</w:t>
      </w:r>
    </w:p>
    <w:p w:rsidR="00FA02C5" w:rsidRDefault="0070148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公司严格遵守现行的关于个人信息、数据及隐私保护的法律法规，采取充分的技术手段和制度管理，对客户的信息、投保交易信息和交易安全采取保障措施和承担保密义务（并承诺未经客户的同意，不会将其信息用于其它人身保险公司和第三方机构的销售活动）（保护客户提供给我们的个人信息、数据和隐私不受到非法的泄露或披露给未获授权的第三方）。</w:t>
      </w:r>
    </w:p>
    <w:p w:rsidR="00FA02C5" w:rsidRDefault="00701485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理赔、保全、投诉等客户服务</w:t>
      </w:r>
    </w:p>
    <w:p w:rsidR="00FA02C5" w:rsidRDefault="00701485">
      <w:pPr>
        <w:numPr>
          <w:ilvl w:val="0"/>
          <w:numId w:val="5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理赔方式：拨打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/>
          <w:sz w:val="32"/>
          <w:szCs w:val="32"/>
        </w:rPr>
        <w:t>5500</w:t>
      </w:r>
      <w:r>
        <w:rPr>
          <w:rFonts w:ascii="仿宋_GB2312" w:eastAsia="仿宋_GB2312" w:hAnsi="仿宋_GB2312" w:cs="仿宋_GB2312" w:hint="eastAsia"/>
          <w:sz w:val="32"/>
          <w:szCs w:val="32"/>
        </w:rPr>
        <w:t>电话报案</w:t>
      </w:r>
    </w:p>
    <w:p w:rsidR="00FA02C5" w:rsidRDefault="00701485">
      <w:pPr>
        <w:numPr>
          <w:ilvl w:val="0"/>
          <w:numId w:val="5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保全指引：拨打客户服务电话咨询、营业网点咨询、联系身边的太平洋财产保险业务经办人</w:t>
      </w:r>
    </w:p>
    <w:p w:rsidR="00FA02C5" w:rsidRDefault="00701485">
      <w:pPr>
        <w:numPr>
          <w:ilvl w:val="0"/>
          <w:numId w:val="5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客户服务及投诉渠道：</w:t>
      </w:r>
    </w:p>
    <w:p w:rsidR="00FA02C5" w:rsidRDefault="00701485">
      <w:pPr>
        <w:spacing w:line="360" w:lineRule="auto"/>
        <w:ind w:lef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客户服务服电话：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95500</w:t>
      </w:r>
    </w:p>
    <w:p w:rsidR="00FA02C5" w:rsidRDefault="00701485">
      <w:pPr>
        <w:spacing w:line="360" w:lineRule="auto"/>
        <w:ind w:lef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投诉渠道：</w:t>
      </w:r>
    </w:p>
    <w:p w:rsidR="00FA02C5" w:rsidRDefault="00701485">
      <w:pPr>
        <w:spacing w:line="360" w:lineRule="auto"/>
        <w:ind w:lef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1.</w:t>
      </w:r>
      <w:r>
        <w:rPr>
          <w:rFonts w:ascii="仿宋_GB2312" w:eastAsia="仿宋_GB2312" w:hAnsi="仿宋_GB2312" w:cs="仿宋_GB2312" w:hint="eastAsia"/>
          <w:sz w:val="32"/>
          <w:szCs w:val="32"/>
        </w:rPr>
        <w:t>太平洋产险全国统一客户投诉电话：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95500-3-4</w:t>
      </w:r>
    </w:p>
    <w:p w:rsidR="00FA02C5" w:rsidRDefault="00701485">
      <w:pPr>
        <w:spacing w:line="360" w:lineRule="auto"/>
        <w:ind w:lef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2.</w:t>
      </w:r>
      <w:r>
        <w:rPr>
          <w:rFonts w:ascii="仿宋_GB2312" w:eastAsia="仿宋_GB2312" w:hAnsi="仿宋_GB2312" w:cs="仿宋_GB2312" w:hint="eastAsia"/>
          <w:sz w:val="32"/>
          <w:szCs w:val="32"/>
        </w:rPr>
        <w:t>官网：登录</w:t>
      </w:r>
      <w:r>
        <w:rPr>
          <w:rFonts w:ascii="仿宋_GB2312" w:eastAsia="仿宋_GB2312" w:hAnsi="仿宋_GB2312" w:cs="仿宋_GB2312" w:hint="eastAsia"/>
          <w:sz w:val="32"/>
          <w:szCs w:val="32"/>
        </w:rPr>
        <w:t>www.cpic.com.cn&gt;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服务大厅</w:t>
      </w:r>
      <w:r>
        <w:rPr>
          <w:rFonts w:ascii="仿宋_GB2312" w:eastAsia="仿宋_GB2312" w:hAnsi="仿宋_GB2312" w:cs="仿宋_GB2312" w:hint="eastAsia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客户投诉</w:t>
      </w:r>
      <w:r>
        <w:rPr>
          <w:rFonts w:ascii="仿宋_GB2312" w:eastAsia="仿宋_GB2312" w:hAnsi="仿宋_GB2312" w:cs="仿宋_GB2312" w:hint="eastAsia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产险投诉</w:t>
      </w:r>
    </w:p>
    <w:p w:rsidR="00FA02C5" w:rsidRDefault="00701485">
      <w:pPr>
        <w:spacing w:line="360" w:lineRule="auto"/>
        <w:ind w:lef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3.</w:t>
      </w:r>
      <w:r>
        <w:rPr>
          <w:rFonts w:ascii="仿宋_GB2312" w:eastAsia="仿宋_GB2312" w:hAnsi="仿宋_GB2312" w:cs="仿宋_GB2312" w:hint="eastAsia"/>
          <w:sz w:val="32"/>
          <w:szCs w:val="32"/>
        </w:rPr>
        <w:t>官微：关注“太平洋产险”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“享服务”菜单</w:t>
      </w:r>
      <w:r>
        <w:rPr>
          <w:rFonts w:ascii="仿宋_GB2312" w:eastAsia="仿宋_GB2312" w:hAnsi="仿宋_GB2312" w:cs="仿宋_GB2312" w:hint="eastAsia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“随身客服”栏目</w:t>
      </w:r>
      <w:r>
        <w:rPr>
          <w:rFonts w:ascii="仿宋_GB2312" w:eastAsia="仿宋_GB2312" w:hAnsi="仿宋_GB2312" w:cs="仿宋_GB2312" w:hint="eastAsia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客户投诉</w:t>
      </w:r>
    </w:p>
    <w:p w:rsidR="00FA02C5" w:rsidRDefault="00701485">
      <w:pPr>
        <w:spacing w:line="360" w:lineRule="auto"/>
        <w:ind w:lef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4.</w:t>
      </w:r>
      <w:r>
        <w:rPr>
          <w:rFonts w:ascii="仿宋_GB2312" w:eastAsia="仿宋_GB2312" w:hAnsi="仿宋_GB2312" w:cs="仿宋_GB2312" w:hint="eastAsia"/>
          <w:sz w:val="32"/>
          <w:szCs w:val="32"/>
        </w:rPr>
        <w:t>信函及接待地址、传真号码、电子邮箱等投诉渠道，请关注各省级分公司及分支机构公布信息。</w:t>
      </w:r>
    </w:p>
    <w:p w:rsidR="00FA02C5" w:rsidRDefault="00701485">
      <w:pPr>
        <w:numPr>
          <w:ilvl w:val="0"/>
          <w:numId w:val="5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/>
          <w:sz w:val="32"/>
          <w:szCs w:val="32"/>
        </w:rPr>
        <w:t>5500</w:t>
      </w:r>
    </w:p>
    <w:sectPr w:rsidR="00FA0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6578C8"/>
    <w:multiLevelType w:val="singleLevel"/>
    <w:tmpl w:val="F76578C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052F3BA"/>
    <w:multiLevelType w:val="singleLevel"/>
    <w:tmpl w:val="6052F3B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6052F441"/>
    <w:multiLevelType w:val="singleLevel"/>
    <w:tmpl w:val="6052F44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6052F57B"/>
    <w:multiLevelType w:val="singleLevel"/>
    <w:tmpl w:val="6052F57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 w15:restartNumberingAfterBreak="0">
    <w:nsid w:val="6052F5CB"/>
    <w:multiLevelType w:val="singleLevel"/>
    <w:tmpl w:val="6052F5C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C5"/>
    <w:rsid w:val="00701485"/>
    <w:rsid w:val="00E20F80"/>
    <w:rsid w:val="00FA02C5"/>
    <w:rsid w:val="0C2B71AC"/>
    <w:rsid w:val="13394B78"/>
    <w:rsid w:val="24945BA4"/>
    <w:rsid w:val="33722C53"/>
    <w:rsid w:val="3965683F"/>
    <w:rsid w:val="53E142C2"/>
    <w:rsid w:val="5F3B3EE2"/>
    <w:rsid w:val="624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CBD8E"/>
  <w15:docId w15:val="{2692E405-7F2C-4521-96BF-D6AD69C3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2020-12-30T09:01:00Z</dcterms:created>
  <dcterms:modified xsi:type="dcterms:W3CDTF">2021-06-30T01:01:00Z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